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5F1" w:rsidRPr="00B36D7F" w:rsidRDefault="000D55F1" w:rsidP="00B36D7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D55F1" w:rsidRPr="005C3837" w:rsidRDefault="005C3837" w:rsidP="000D55F1">
      <w:pPr>
        <w:tabs>
          <w:tab w:val="left" w:pos="3147"/>
        </w:tabs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</w:t>
      </w:r>
      <w:r w:rsidR="000D55F1" w:rsidRPr="005C3837">
        <w:rPr>
          <w:b/>
          <w:sz w:val="28"/>
          <w:szCs w:val="28"/>
          <w:u w:val="single"/>
        </w:rPr>
        <w:t>REGULAMIN REKRUTACJI</w:t>
      </w:r>
    </w:p>
    <w:p w:rsidR="000D55F1" w:rsidRPr="005C3837" w:rsidRDefault="000D55F1" w:rsidP="000D55F1">
      <w:pPr>
        <w:tabs>
          <w:tab w:val="left" w:pos="3147"/>
        </w:tabs>
        <w:rPr>
          <w:sz w:val="28"/>
          <w:szCs w:val="28"/>
          <w:u w:val="single"/>
        </w:rPr>
      </w:pPr>
      <w:r w:rsidRPr="005C3837">
        <w:rPr>
          <w:b/>
          <w:sz w:val="28"/>
          <w:szCs w:val="28"/>
        </w:rPr>
        <w:t xml:space="preserve">                     </w:t>
      </w:r>
      <w:r w:rsidR="005C3837">
        <w:rPr>
          <w:b/>
          <w:sz w:val="28"/>
          <w:szCs w:val="28"/>
        </w:rPr>
        <w:t xml:space="preserve">                      </w:t>
      </w:r>
      <w:r w:rsidRPr="005C3837">
        <w:rPr>
          <w:b/>
          <w:sz w:val="28"/>
          <w:szCs w:val="28"/>
        </w:rPr>
        <w:t xml:space="preserve"> </w:t>
      </w:r>
      <w:r w:rsidRPr="005C3837">
        <w:rPr>
          <w:sz w:val="28"/>
          <w:szCs w:val="28"/>
          <w:u w:val="single"/>
        </w:rPr>
        <w:t>DO ODDZIAŁU SPORTOWEGO</w:t>
      </w:r>
    </w:p>
    <w:p w:rsidR="000D55F1" w:rsidRPr="005C3837" w:rsidRDefault="000D55F1" w:rsidP="000D55F1">
      <w:pPr>
        <w:tabs>
          <w:tab w:val="left" w:pos="2510"/>
        </w:tabs>
        <w:rPr>
          <w:sz w:val="28"/>
          <w:szCs w:val="28"/>
        </w:rPr>
      </w:pPr>
      <w:r w:rsidRPr="005C3837">
        <w:rPr>
          <w:sz w:val="28"/>
          <w:szCs w:val="28"/>
        </w:rPr>
        <w:tab/>
      </w:r>
      <w:r w:rsidR="005C3837">
        <w:rPr>
          <w:sz w:val="28"/>
          <w:szCs w:val="28"/>
        </w:rPr>
        <w:t xml:space="preserve">    </w:t>
      </w:r>
      <w:r w:rsidRPr="005C3837">
        <w:rPr>
          <w:sz w:val="28"/>
          <w:szCs w:val="28"/>
        </w:rPr>
        <w:t>o profilu piłka nożna i piłka siatkowa</w:t>
      </w:r>
    </w:p>
    <w:p w:rsidR="000D55F1" w:rsidRPr="005C3837" w:rsidRDefault="005C3837" w:rsidP="000D55F1">
      <w:pPr>
        <w:tabs>
          <w:tab w:val="left" w:pos="251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D55F1" w:rsidRPr="005C3837">
        <w:rPr>
          <w:sz w:val="28"/>
          <w:szCs w:val="28"/>
        </w:rPr>
        <w:t xml:space="preserve"> do IV klasy Szkoły Podstawowej im. Batalionów Chłopskich w Terpentynie</w:t>
      </w:r>
    </w:p>
    <w:p w:rsidR="000D55F1" w:rsidRPr="000D55F1" w:rsidRDefault="000D55F1" w:rsidP="000D55F1">
      <w:pPr>
        <w:rPr>
          <w:sz w:val="24"/>
          <w:szCs w:val="24"/>
        </w:rPr>
      </w:pPr>
    </w:p>
    <w:p w:rsidR="000D55F1" w:rsidRDefault="000D55F1" w:rsidP="000D55F1">
      <w:pPr>
        <w:rPr>
          <w:sz w:val="24"/>
          <w:szCs w:val="24"/>
        </w:rPr>
      </w:pPr>
    </w:p>
    <w:p w:rsidR="000D55F1" w:rsidRDefault="000D55F1" w:rsidP="000D55F1">
      <w:pPr>
        <w:rPr>
          <w:sz w:val="24"/>
          <w:szCs w:val="24"/>
        </w:rPr>
      </w:pPr>
      <w:r w:rsidRPr="000D55F1">
        <w:rPr>
          <w:b/>
          <w:sz w:val="24"/>
          <w:szCs w:val="24"/>
        </w:rPr>
        <w:t>Podstawa prawna:</w:t>
      </w:r>
    </w:p>
    <w:p w:rsidR="000D55F1" w:rsidRDefault="00B36D7F" w:rsidP="005C3837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Ustawa z 14 grudnia 2016r. –</w:t>
      </w:r>
      <w:r w:rsidR="003C0B6D">
        <w:rPr>
          <w:sz w:val="24"/>
          <w:szCs w:val="24"/>
        </w:rPr>
        <w:t xml:space="preserve"> Prawo Oświatowe art. 18 ust.5 ( </w:t>
      </w:r>
      <w:proofErr w:type="spellStart"/>
      <w:r w:rsidR="003C0B6D">
        <w:rPr>
          <w:sz w:val="24"/>
          <w:szCs w:val="24"/>
        </w:rPr>
        <w:t>Dz.U</w:t>
      </w:r>
      <w:proofErr w:type="spellEnd"/>
      <w:r w:rsidR="003C0B6D">
        <w:rPr>
          <w:sz w:val="24"/>
          <w:szCs w:val="24"/>
        </w:rPr>
        <w:t xml:space="preserve"> z 2017r. poz. 59)</w:t>
      </w:r>
    </w:p>
    <w:p w:rsidR="003C0B6D" w:rsidRDefault="000D55F1" w:rsidP="005C3837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Rozporządzenie Ministra Edukacji Narodow</w:t>
      </w:r>
      <w:r w:rsidR="003C0B6D">
        <w:rPr>
          <w:sz w:val="24"/>
          <w:szCs w:val="24"/>
        </w:rPr>
        <w:t xml:space="preserve">ej z dnia 27 marca 2017r. w sprawie oddziałów i szkół sportowych oraz oddziałów i szkół mistrzostwa sportowego. </w:t>
      </w:r>
    </w:p>
    <w:p w:rsidR="000D55F1" w:rsidRDefault="003C0B6D" w:rsidP="003C0B6D">
      <w:pPr>
        <w:pStyle w:val="Akapitzlist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 </w:t>
      </w:r>
      <w:proofErr w:type="spellStart"/>
      <w:r>
        <w:rPr>
          <w:sz w:val="24"/>
          <w:szCs w:val="24"/>
        </w:rPr>
        <w:t>Dz.U</w:t>
      </w:r>
      <w:proofErr w:type="spellEnd"/>
      <w:r>
        <w:rPr>
          <w:sz w:val="24"/>
          <w:szCs w:val="24"/>
        </w:rPr>
        <w:t xml:space="preserve">. z 2017r. poz. 671). </w:t>
      </w:r>
    </w:p>
    <w:p w:rsidR="005C3837" w:rsidRDefault="005C3837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0D55F1" w:rsidRPr="005C3837" w:rsidRDefault="005C3837" w:rsidP="005C3837">
      <w:pPr>
        <w:spacing w:line="360" w:lineRule="auto"/>
        <w:jc w:val="both"/>
        <w:rPr>
          <w:sz w:val="24"/>
          <w:szCs w:val="24"/>
        </w:rPr>
      </w:pPr>
      <w:r w:rsidRPr="005C3837">
        <w:rPr>
          <w:b/>
          <w:sz w:val="24"/>
          <w:szCs w:val="24"/>
        </w:rPr>
        <w:lastRenderedPageBreak/>
        <w:t>I.</w:t>
      </w:r>
      <w:r w:rsidR="001D3357">
        <w:rPr>
          <w:b/>
          <w:sz w:val="24"/>
          <w:szCs w:val="24"/>
        </w:rPr>
        <w:t xml:space="preserve"> </w:t>
      </w:r>
      <w:r w:rsidRPr="005C3837">
        <w:rPr>
          <w:sz w:val="24"/>
          <w:szCs w:val="24"/>
        </w:rPr>
        <w:t>Warunki przyjęcia do klasy sportowej:</w:t>
      </w:r>
    </w:p>
    <w:p w:rsidR="005C3837" w:rsidRDefault="005C3837" w:rsidP="005C3837">
      <w:pPr>
        <w:pStyle w:val="Akapitzlist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Bardzo dobry stan zdrowia kandydata, potwierdzony zaświadczeniem lekarskim o braku przeciwwskazań do udziału w zajęciach </w:t>
      </w:r>
      <w:r w:rsidR="00C808F5">
        <w:rPr>
          <w:sz w:val="24"/>
          <w:szCs w:val="24"/>
        </w:rPr>
        <w:t>sportowych, wydanym przez lekarza specjalistę w dziedzinie medycyny sportowej lub innego uprawnionego lekarza.</w:t>
      </w:r>
    </w:p>
    <w:p w:rsidR="00C808F5" w:rsidRDefault="00C808F5" w:rsidP="005C3837">
      <w:pPr>
        <w:pStyle w:val="Akapitzlist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Pisemna zgoda rodziców (prawnych opiekunów) dziecka.</w:t>
      </w:r>
    </w:p>
    <w:p w:rsidR="00C808F5" w:rsidRDefault="00C808F5" w:rsidP="005C3837">
      <w:pPr>
        <w:pStyle w:val="Akapitzlist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Zaliczenie testu sprawności ogólnej. – selekcja cech motorycznych odbywających się na podstawie prób:</w:t>
      </w:r>
    </w:p>
    <w:p w:rsidR="00C808F5" w:rsidRDefault="00C808F5" w:rsidP="00C808F5">
      <w:pPr>
        <w:pStyle w:val="Akapitzlist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bieg 4 x 10 m</w:t>
      </w:r>
    </w:p>
    <w:p w:rsidR="00C808F5" w:rsidRDefault="00C808F5" w:rsidP="00C808F5">
      <w:pPr>
        <w:pStyle w:val="Akapitzlist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skok w dal z miejsca </w:t>
      </w:r>
    </w:p>
    <w:p w:rsidR="00C808F5" w:rsidRDefault="00C808F5" w:rsidP="00C808F5">
      <w:pPr>
        <w:pStyle w:val="Akapitzlist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test szybkości</w:t>
      </w:r>
    </w:p>
    <w:p w:rsidR="00C808F5" w:rsidRDefault="00C808F5" w:rsidP="00C808F5">
      <w:pPr>
        <w:pStyle w:val="Akapitzlist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rzut piłką lekarską</w:t>
      </w:r>
    </w:p>
    <w:p w:rsidR="00C808F5" w:rsidRDefault="00C808F5" w:rsidP="00C808F5">
      <w:pPr>
        <w:pStyle w:val="Akapitzlist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C808F5">
        <w:rPr>
          <w:sz w:val="24"/>
          <w:szCs w:val="24"/>
        </w:rPr>
        <w:t xml:space="preserve">Przynajmniej dobra ocena z zachowania na świadectwie ukończenia szkoły podstawowej. (jeżeli uczeń nie ma oceny </w:t>
      </w:r>
      <w:r w:rsidRPr="00C808F5">
        <w:rPr>
          <w:sz w:val="24"/>
          <w:szCs w:val="24"/>
          <w:u w:val="single"/>
        </w:rPr>
        <w:t>przynajmniej dobrej</w:t>
      </w:r>
      <w:r w:rsidRPr="00C808F5">
        <w:rPr>
          <w:sz w:val="24"/>
          <w:szCs w:val="24"/>
        </w:rPr>
        <w:t xml:space="preserve"> z zachowania, może brać udział w rekrutacji, ale od sumy punktów z testu sprawności ogólnej odejmowane jest pięć punktów)</w:t>
      </w:r>
    </w:p>
    <w:p w:rsidR="00C808F5" w:rsidRPr="00C808F5" w:rsidRDefault="00C808F5" w:rsidP="00C808F5">
      <w:pPr>
        <w:pStyle w:val="Akapitzlist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Nienaganna postawa wychowawcza oraz dobre wyniki w nauce.</w:t>
      </w:r>
    </w:p>
    <w:p w:rsidR="00C808F5" w:rsidRPr="00C808F5" w:rsidRDefault="00C808F5" w:rsidP="00026770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Złożenie podania o przyjęcie do klasy sportowej w sekretariacie szkoły, wraz z dokumentami, o których mowa w pkt. 1 i 2 – </w:t>
      </w:r>
      <w:r w:rsidRPr="00C808F5">
        <w:rPr>
          <w:b/>
          <w:sz w:val="24"/>
          <w:szCs w:val="24"/>
        </w:rPr>
        <w:t>do dnia 10 maja</w:t>
      </w:r>
    </w:p>
    <w:p w:rsidR="00C808F5" w:rsidRDefault="00C808F5" w:rsidP="00026770">
      <w:pPr>
        <w:ind w:left="360"/>
        <w:jc w:val="both"/>
        <w:rPr>
          <w:sz w:val="24"/>
          <w:szCs w:val="24"/>
        </w:rPr>
      </w:pPr>
      <w:r w:rsidRPr="00C808F5">
        <w:rPr>
          <w:b/>
          <w:sz w:val="24"/>
          <w:szCs w:val="24"/>
        </w:rPr>
        <w:t>II</w:t>
      </w:r>
      <w:r>
        <w:rPr>
          <w:sz w:val="24"/>
          <w:szCs w:val="24"/>
        </w:rPr>
        <w:t>.</w:t>
      </w:r>
      <w:r w:rsidR="001D3357">
        <w:rPr>
          <w:sz w:val="24"/>
          <w:szCs w:val="24"/>
        </w:rPr>
        <w:t xml:space="preserve"> </w:t>
      </w:r>
      <w:r>
        <w:rPr>
          <w:sz w:val="24"/>
          <w:szCs w:val="24"/>
        </w:rPr>
        <w:t>Kwalifikacje</w:t>
      </w:r>
      <w:r w:rsidR="00026770">
        <w:rPr>
          <w:sz w:val="24"/>
          <w:szCs w:val="24"/>
        </w:rPr>
        <w:t xml:space="preserve"> uczniów do </w:t>
      </w:r>
      <w:r w:rsidR="00026770" w:rsidRPr="00026770">
        <w:rPr>
          <w:b/>
          <w:sz w:val="24"/>
          <w:szCs w:val="24"/>
        </w:rPr>
        <w:t>klasy sportowej</w:t>
      </w:r>
      <w:r w:rsidR="00026770">
        <w:rPr>
          <w:sz w:val="24"/>
          <w:szCs w:val="24"/>
        </w:rPr>
        <w:t xml:space="preserve">: </w:t>
      </w:r>
    </w:p>
    <w:p w:rsidR="00026770" w:rsidRDefault="00026770" w:rsidP="00026770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celu przeprowadzania rekrutacji do klasy sportowej, dyrektor powołuje Szkolną Komisję Rekrutacyjno – Kwalifikacyjną. – </w:t>
      </w:r>
      <w:r w:rsidRPr="00026770">
        <w:rPr>
          <w:b/>
          <w:sz w:val="24"/>
          <w:szCs w:val="24"/>
        </w:rPr>
        <w:t>do dnia 10 maja</w:t>
      </w:r>
      <w:r>
        <w:rPr>
          <w:sz w:val="24"/>
          <w:szCs w:val="24"/>
        </w:rPr>
        <w:t>.</w:t>
      </w:r>
    </w:p>
    <w:p w:rsidR="00026770" w:rsidRDefault="00026770" w:rsidP="00026770">
      <w:pPr>
        <w:pStyle w:val="Akapitzlist"/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skład komisji wchodzi wicedyrektor jako przewodniczący, nauczyciel wychowania fizycznego, trener danej dyscypliny.</w:t>
      </w:r>
    </w:p>
    <w:p w:rsidR="00026770" w:rsidRDefault="00026770" w:rsidP="00026770">
      <w:pPr>
        <w:pStyle w:val="Akapitzlist"/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Szkolna Komisja Rekrutacyjno – Kwalifikacyjna:</w:t>
      </w:r>
    </w:p>
    <w:p w:rsidR="00026770" w:rsidRDefault="00026770" w:rsidP="00026770">
      <w:pPr>
        <w:pStyle w:val="Akapitzlist"/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podaje do wiadomości kandydatom informacje o warunkach rekrutacji,</w:t>
      </w:r>
    </w:p>
    <w:p w:rsidR="00026770" w:rsidRDefault="00026770" w:rsidP="00026770">
      <w:pPr>
        <w:pStyle w:val="Akapitzlist"/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prowadzi postępowanie kwalifikacyjne zgodnie z zasadami naboru,</w:t>
      </w:r>
    </w:p>
    <w:p w:rsidR="00026770" w:rsidRDefault="00026770" w:rsidP="00026770">
      <w:pPr>
        <w:pStyle w:val="Akapitzlist"/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ogłasza listę kandydatów przyjętych do klasy sportowej,</w:t>
      </w:r>
    </w:p>
    <w:p w:rsidR="00026770" w:rsidRDefault="00026770" w:rsidP="00026770">
      <w:pPr>
        <w:pStyle w:val="Akapitzlist"/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sporządza protokół z postępowania kwalifikacyjnego.</w:t>
      </w:r>
    </w:p>
    <w:p w:rsidR="00026770" w:rsidRDefault="00026770" w:rsidP="00026770">
      <w:pPr>
        <w:pStyle w:val="Akapitzlist"/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postępowaniu kwalifikacyjnym uczeń otrzymuje:</w:t>
      </w:r>
    </w:p>
    <w:p w:rsidR="00026770" w:rsidRDefault="00026770" w:rsidP="00026770">
      <w:pPr>
        <w:pStyle w:val="Akapitzlist"/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 egzamin sprawności ogólnej maksymalnie 20 </w:t>
      </w:r>
      <w:proofErr w:type="spellStart"/>
      <w:r>
        <w:rPr>
          <w:sz w:val="24"/>
          <w:szCs w:val="24"/>
        </w:rPr>
        <w:t>pkt</w:t>
      </w:r>
      <w:proofErr w:type="spellEnd"/>
      <w:r>
        <w:rPr>
          <w:sz w:val="24"/>
          <w:szCs w:val="24"/>
        </w:rPr>
        <w:t xml:space="preserve">, -(przeprowadzony do </w:t>
      </w:r>
      <w:r w:rsidRPr="00026770">
        <w:rPr>
          <w:b/>
          <w:sz w:val="24"/>
          <w:szCs w:val="24"/>
        </w:rPr>
        <w:t>19 maja</w:t>
      </w:r>
      <w:r>
        <w:rPr>
          <w:sz w:val="24"/>
          <w:szCs w:val="24"/>
        </w:rPr>
        <w:t>)</w:t>
      </w:r>
    </w:p>
    <w:p w:rsidR="00026770" w:rsidRDefault="00026770" w:rsidP="00026770">
      <w:pPr>
        <w:pStyle w:val="Akapitzlist"/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Rodzicom (prawnym opiekunom) przysługuje możliwość wniesienia do dyrektora szkoły odwołania od decyzji na piśmie, w terminie 7 dni od daty ogłoszenia list.</w:t>
      </w:r>
    </w:p>
    <w:p w:rsidR="00026770" w:rsidRDefault="00026770" w:rsidP="00026770">
      <w:pPr>
        <w:pStyle w:val="Akapitzlist"/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Dyrektor rozpatruje odwołania w </w:t>
      </w:r>
      <w:r w:rsidR="00731691">
        <w:rPr>
          <w:sz w:val="24"/>
          <w:szCs w:val="24"/>
        </w:rPr>
        <w:t>terminie 7 dni. Decyzja dyrektora jest ostateczna.</w:t>
      </w:r>
    </w:p>
    <w:p w:rsidR="00731691" w:rsidRDefault="00731691" w:rsidP="00026770">
      <w:pPr>
        <w:pStyle w:val="Akapitzlist"/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Podanie do wiadomości listy kandydatów, którzy uzyskali pozytywne wyniki prób sprawności fizycznej – ( do </w:t>
      </w:r>
      <w:r w:rsidRPr="00731691">
        <w:rPr>
          <w:b/>
          <w:sz w:val="24"/>
          <w:szCs w:val="24"/>
        </w:rPr>
        <w:t>31 maja</w:t>
      </w:r>
      <w:r>
        <w:rPr>
          <w:sz w:val="24"/>
          <w:szCs w:val="24"/>
        </w:rPr>
        <w:t>).</w:t>
      </w:r>
    </w:p>
    <w:p w:rsidR="00731691" w:rsidRDefault="00731691" w:rsidP="00026770">
      <w:pPr>
        <w:pStyle w:val="Akapitzlist"/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Dostarczenie świadectw ukończenia szkoły podstawowej i zaświadczeń o wynikach sprawdzianu- ( od </w:t>
      </w:r>
      <w:r w:rsidR="003C0B6D">
        <w:rPr>
          <w:b/>
          <w:sz w:val="24"/>
          <w:szCs w:val="24"/>
        </w:rPr>
        <w:t>26 – 29</w:t>
      </w:r>
      <w:r w:rsidRPr="00731691">
        <w:rPr>
          <w:b/>
          <w:sz w:val="24"/>
          <w:szCs w:val="24"/>
        </w:rPr>
        <w:t xml:space="preserve"> czerwca</w:t>
      </w:r>
      <w:r>
        <w:rPr>
          <w:sz w:val="24"/>
          <w:szCs w:val="24"/>
        </w:rPr>
        <w:t>).</w:t>
      </w:r>
    </w:p>
    <w:p w:rsidR="00731691" w:rsidRDefault="00731691" w:rsidP="00026770">
      <w:pPr>
        <w:pStyle w:val="Akapitzlist"/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Lista uczniów zakwalifikowanych do klasy czwartej oddziału sportowego o profilu piłka nożna i piłka siatkowa zostanie ogłoszona w terminie do </w:t>
      </w:r>
      <w:r>
        <w:rPr>
          <w:b/>
          <w:sz w:val="24"/>
          <w:szCs w:val="24"/>
        </w:rPr>
        <w:t>15</w:t>
      </w:r>
      <w:r w:rsidRPr="00731691">
        <w:rPr>
          <w:b/>
          <w:sz w:val="24"/>
          <w:szCs w:val="24"/>
        </w:rPr>
        <w:t xml:space="preserve"> lipca</w:t>
      </w:r>
      <w:r>
        <w:rPr>
          <w:sz w:val="24"/>
          <w:szCs w:val="24"/>
        </w:rPr>
        <w:t>.</w:t>
      </w:r>
    </w:p>
    <w:p w:rsidR="00731691" w:rsidRDefault="00731691" w:rsidP="0075005E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Lista uczniów przyjętych do klasy czwartej oddziału sportowego o profilu piłka nożna i piłka siatkowa zostanie ogłoszona do </w:t>
      </w:r>
      <w:r w:rsidRPr="00731691">
        <w:rPr>
          <w:b/>
          <w:sz w:val="24"/>
          <w:szCs w:val="24"/>
        </w:rPr>
        <w:t>21 lipca</w:t>
      </w:r>
      <w:r>
        <w:rPr>
          <w:sz w:val="24"/>
          <w:szCs w:val="24"/>
        </w:rPr>
        <w:t>.</w:t>
      </w:r>
    </w:p>
    <w:p w:rsidR="00731691" w:rsidRDefault="00731691" w:rsidP="0075005E">
      <w:pPr>
        <w:ind w:left="360"/>
        <w:jc w:val="both"/>
        <w:rPr>
          <w:sz w:val="24"/>
          <w:szCs w:val="24"/>
        </w:rPr>
      </w:pPr>
      <w:r w:rsidRPr="00731691">
        <w:rPr>
          <w:b/>
          <w:sz w:val="24"/>
          <w:szCs w:val="24"/>
        </w:rPr>
        <w:t>III</w:t>
      </w:r>
      <w:r>
        <w:rPr>
          <w:sz w:val="24"/>
          <w:szCs w:val="24"/>
        </w:rPr>
        <w:t>.</w:t>
      </w:r>
      <w:r w:rsidR="001D3357">
        <w:rPr>
          <w:sz w:val="24"/>
          <w:szCs w:val="24"/>
        </w:rPr>
        <w:t xml:space="preserve"> </w:t>
      </w:r>
      <w:r>
        <w:rPr>
          <w:sz w:val="24"/>
          <w:szCs w:val="24"/>
        </w:rPr>
        <w:t>Obowiązki ucznia klasy sportowej:</w:t>
      </w:r>
    </w:p>
    <w:p w:rsidR="00731691" w:rsidRDefault="00731691" w:rsidP="0075005E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Uczniowie są zobowiązani do przestrzegania statutu szkoły i innych obowiązujących w szkole regulaminów. </w:t>
      </w:r>
    </w:p>
    <w:p w:rsidR="00731691" w:rsidRDefault="00731691" w:rsidP="00731691">
      <w:pPr>
        <w:pStyle w:val="Akapitzlist"/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Uczniowie zobowiązani są do realizacji obowiązującej podstawy programowej poszerzonej o treści specjalistyczne z danej dyscypliny.</w:t>
      </w:r>
    </w:p>
    <w:p w:rsidR="00731691" w:rsidRDefault="00731691" w:rsidP="00731691">
      <w:pPr>
        <w:pStyle w:val="Akapitzlist"/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Przestrzegania zasad BHP w trakcie trwania zajęć, troski o sprzęt sportowy oraz przestrze</w:t>
      </w:r>
      <w:r w:rsidR="003C0B6D">
        <w:rPr>
          <w:sz w:val="24"/>
          <w:szCs w:val="24"/>
        </w:rPr>
        <w:t>gania regulaminu korzystania z s</w:t>
      </w:r>
      <w:r>
        <w:rPr>
          <w:sz w:val="24"/>
          <w:szCs w:val="24"/>
        </w:rPr>
        <w:t>ali gimnastycznej.</w:t>
      </w:r>
    </w:p>
    <w:p w:rsidR="00731691" w:rsidRDefault="00731691" w:rsidP="00731691">
      <w:pPr>
        <w:pStyle w:val="Akapitzlist"/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 złe zachowanie lub niezadowalające wyniki w nauce uczeń klasy sportowej może być zawieszony przez dyrektora szkoły w zawodach sportowych do czasu poprawy – na wniosek nauczyciela w-f w porozumieniu z wychowawcą klasy.</w:t>
      </w:r>
    </w:p>
    <w:p w:rsidR="0075005E" w:rsidRDefault="001D3357" w:rsidP="00731691">
      <w:pPr>
        <w:pStyle w:val="Akapitzlist"/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Uczniowie o</w:t>
      </w:r>
      <w:r w:rsidR="0075005E">
        <w:rPr>
          <w:sz w:val="24"/>
          <w:szCs w:val="24"/>
        </w:rPr>
        <w:t>ddziału sportowego dbają o wysokie wyniki w nauce oraz stałe podnoszenie własnego poziomu sportowego.</w:t>
      </w:r>
    </w:p>
    <w:p w:rsidR="0075005E" w:rsidRDefault="0075005E" w:rsidP="0075005E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Uczniowie oddziału sportowego sprawiający szczególne trudności wychowawcze negatywnie wpływające na pozostałych uczniów, na wniosek nauczyciela lub wychowawcy klasy, za zgodą rady pedagogicznej, mogą zostać przeniesieni przez dyrektora do klasy równorzędnej.</w:t>
      </w:r>
    </w:p>
    <w:p w:rsidR="0075005E" w:rsidRDefault="0075005E" w:rsidP="0075005E">
      <w:pPr>
        <w:ind w:left="720"/>
        <w:jc w:val="both"/>
        <w:rPr>
          <w:sz w:val="24"/>
          <w:szCs w:val="24"/>
        </w:rPr>
      </w:pPr>
      <w:r w:rsidRPr="0075005E">
        <w:rPr>
          <w:b/>
          <w:sz w:val="24"/>
          <w:szCs w:val="24"/>
        </w:rPr>
        <w:t>IV</w:t>
      </w:r>
      <w:r>
        <w:rPr>
          <w:sz w:val="24"/>
          <w:szCs w:val="24"/>
        </w:rPr>
        <w:t>.Postanowienia Końcowe</w:t>
      </w:r>
    </w:p>
    <w:p w:rsidR="0075005E" w:rsidRDefault="0075005E" w:rsidP="0075005E">
      <w:pPr>
        <w:ind w:left="720"/>
        <w:jc w:val="both"/>
        <w:rPr>
          <w:sz w:val="24"/>
          <w:szCs w:val="24"/>
        </w:rPr>
      </w:pPr>
      <w:r w:rsidRPr="0075005E">
        <w:rPr>
          <w:sz w:val="24"/>
          <w:szCs w:val="24"/>
        </w:rPr>
        <w:t>Regulamin wchodzi w życie z dniem podpisania</w:t>
      </w:r>
    </w:p>
    <w:p w:rsidR="00026770" w:rsidRDefault="0075005E" w:rsidP="00026770">
      <w:pPr>
        <w:spacing w:line="360" w:lineRule="auto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                       </w:t>
      </w:r>
      <w:r w:rsidRPr="0075005E">
        <w:rPr>
          <w:i/>
          <w:sz w:val="24"/>
          <w:szCs w:val="24"/>
        </w:rPr>
        <w:t>mgr Anna Kazanowska</w:t>
      </w:r>
    </w:p>
    <w:p w:rsidR="0075005E" w:rsidRPr="00026770" w:rsidRDefault="0075005E" w:rsidP="0002677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Terpentyna,</w:t>
      </w:r>
      <w:r w:rsidR="001D3357">
        <w:rPr>
          <w:sz w:val="24"/>
          <w:szCs w:val="24"/>
        </w:rPr>
        <w:t xml:space="preserve"> </w:t>
      </w:r>
      <w:r>
        <w:rPr>
          <w:sz w:val="24"/>
          <w:szCs w:val="24"/>
        </w:rPr>
        <w:t>dnia</w:t>
      </w:r>
      <w:r w:rsidR="001D335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05.04.2017r                                                    Dyrektor Szkoły                                                                                                                 </w:t>
      </w:r>
    </w:p>
    <w:sectPr w:rsidR="0075005E" w:rsidRPr="00026770" w:rsidSect="00B36D7F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08A3" w:rsidRDefault="008308A3" w:rsidP="000D55F1">
      <w:pPr>
        <w:spacing w:after="0" w:line="240" w:lineRule="auto"/>
      </w:pPr>
      <w:r>
        <w:separator/>
      </w:r>
    </w:p>
  </w:endnote>
  <w:endnote w:type="continuationSeparator" w:id="0">
    <w:p w:rsidR="008308A3" w:rsidRDefault="008308A3" w:rsidP="000D5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69626"/>
      <w:docPartObj>
        <w:docPartGallery w:val="Page Numbers (Bottom of Page)"/>
        <w:docPartUnique/>
      </w:docPartObj>
    </w:sdtPr>
    <w:sdtContent>
      <w:p w:rsidR="00731691" w:rsidRDefault="0022386E">
        <w:pPr>
          <w:pStyle w:val="Stopka"/>
          <w:jc w:val="right"/>
        </w:pPr>
        <w:fldSimple w:instr=" PAGE   \* MERGEFORMAT ">
          <w:r w:rsidR="007B4C9D">
            <w:rPr>
              <w:noProof/>
            </w:rPr>
            <w:t>2</w:t>
          </w:r>
        </w:fldSimple>
      </w:p>
    </w:sdtContent>
  </w:sdt>
  <w:p w:rsidR="00731691" w:rsidRDefault="0073169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08A3" w:rsidRDefault="008308A3" w:rsidP="000D55F1">
      <w:pPr>
        <w:spacing w:after="0" w:line="240" w:lineRule="auto"/>
      </w:pPr>
      <w:r>
        <w:separator/>
      </w:r>
    </w:p>
  </w:footnote>
  <w:footnote w:type="continuationSeparator" w:id="0">
    <w:p w:rsidR="008308A3" w:rsidRDefault="008308A3" w:rsidP="000D55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B5959"/>
    <w:multiLevelType w:val="hybridMultilevel"/>
    <w:tmpl w:val="C61EF8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3421F"/>
    <w:multiLevelType w:val="hybridMultilevel"/>
    <w:tmpl w:val="7DA0EC12"/>
    <w:lvl w:ilvl="0" w:tplc="7C8A3E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234BE3"/>
    <w:multiLevelType w:val="hybridMultilevel"/>
    <w:tmpl w:val="700861EE"/>
    <w:lvl w:ilvl="0" w:tplc="0922A9B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B21206"/>
    <w:multiLevelType w:val="hybridMultilevel"/>
    <w:tmpl w:val="2F44A9EE"/>
    <w:lvl w:ilvl="0" w:tplc="7A3CC6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5857449"/>
    <w:multiLevelType w:val="hybridMultilevel"/>
    <w:tmpl w:val="AE8A8BFA"/>
    <w:lvl w:ilvl="0" w:tplc="8E2A4F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F92132A"/>
    <w:multiLevelType w:val="hybridMultilevel"/>
    <w:tmpl w:val="388481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F15DFC"/>
    <w:multiLevelType w:val="hybridMultilevel"/>
    <w:tmpl w:val="BBE4A9CC"/>
    <w:lvl w:ilvl="0" w:tplc="0415000F">
      <w:start w:val="1"/>
      <w:numFmt w:val="decimal"/>
      <w:lvlText w:val="%1."/>
      <w:lvlJc w:val="left"/>
      <w:pPr>
        <w:ind w:left="1502" w:hanging="360"/>
      </w:pPr>
    </w:lvl>
    <w:lvl w:ilvl="1" w:tplc="04150019" w:tentative="1">
      <w:start w:val="1"/>
      <w:numFmt w:val="lowerLetter"/>
      <w:lvlText w:val="%2."/>
      <w:lvlJc w:val="left"/>
      <w:pPr>
        <w:ind w:left="2222" w:hanging="360"/>
      </w:pPr>
    </w:lvl>
    <w:lvl w:ilvl="2" w:tplc="0415001B" w:tentative="1">
      <w:start w:val="1"/>
      <w:numFmt w:val="lowerRoman"/>
      <w:lvlText w:val="%3."/>
      <w:lvlJc w:val="right"/>
      <w:pPr>
        <w:ind w:left="2942" w:hanging="180"/>
      </w:pPr>
    </w:lvl>
    <w:lvl w:ilvl="3" w:tplc="0415000F" w:tentative="1">
      <w:start w:val="1"/>
      <w:numFmt w:val="decimal"/>
      <w:lvlText w:val="%4."/>
      <w:lvlJc w:val="left"/>
      <w:pPr>
        <w:ind w:left="3662" w:hanging="360"/>
      </w:pPr>
    </w:lvl>
    <w:lvl w:ilvl="4" w:tplc="04150019" w:tentative="1">
      <w:start w:val="1"/>
      <w:numFmt w:val="lowerLetter"/>
      <w:lvlText w:val="%5."/>
      <w:lvlJc w:val="left"/>
      <w:pPr>
        <w:ind w:left="4382" w:hanging="360"/>
      </w:pPr>
    </w:lvl>
    <w:lvl w:ilvl="5" w:tplc="0415001B" w:tentative="1">
      <w:start w:val="1"/>
      <w:numFmt w:val="lowerRoman"/>
      <w:lvlText w:val="%6."/>
      <w:lvlJc w:val="right"/>
      <w:pPr>
        <w:ind w:left="5102" w:hanging="180"/>
      </w:pPr>
    </w:lvl>
    <w:lvl w:ilvl="6" w:tplc="0415000F" w:tentative="1">
      <w:start w:val="1"/>
      <w:numFmt w:val="decimal"/>
      <w:lvlText w:val="%7."/>
      <w:lvlJc w:val="left"/>
      <w:pPr>
        <w:ind w:left="5822" w:hanging="360"/>
      </w:pPr>
    </w:lvl>
    <w:lvl w:ilvl="7" w:tplc="04150019" w:tentative="1">
      <w:start w:val="1"/>
      <w:numFmt w:val="lowerLetter"/>
      <w:lvlText w:val="%8."/>
      <w:lvlJc w:val="left"/>
      <w:pPr>
        <w:ind w:left="6542" w:hanging="360"/>
      </w:pPr>
    </w:lvl>
    <w:lvl w:ilvl="8" w:tplc="0415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7">
    <w:nsid w:val="70A52B09"/>
    <w:multiLevelType w:val="hybridMultilevel"/>
    <w:tmpl w:val="997A8DC0"/>
    <w:lvl w:ilvl="0" w:tplc="19B6A8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602770"/>
    <w:multiLevelType w:val="hybridMultilevel"/>
    <w:tmpl w:val="71A069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BE5CE5"/>
    <w:multiLevelType w:val="hybridMultilevel"/>
    <w:tmpl w:val="2460DEC2"/>
    <w:lvl w:ilvl="0" w:tplc="0415000F">
      <w:start w:val="1"/>
      <w:numFmt w:val="decimal"/>
      <w:lvlText w:val="%1."/>
      <w:lvlJc w:val="left"/>
      <w:pPr>
        <w:ind w:left="1029" w:hanging="360"/>
      </w:pPr>
    </w:lvl>
    <w:lvl w:ilvl="1" w:tplc="04150019" w:tentative="1">
      <w:start w:val="1"/>
      <w:numFmt w:val="lowerLetter"/>
      <w:lvlText w:val="%2."/>
      <w:lvlJc w:val="left"/>
      <w:pPr>
        <w:ind w:left="1749" w:hanging="360"/>
      </w:pPr>
    </w:lvl>
    <w:lvl w:ilvl="2" w:tplc="0415001B" w:tentative="1">
      <w:start w:val="1"/>
      <w:numFmt w:val="lowerRoman"/>
      <w:lvlText w:val="%3."/>
      <w:lvlJc w:val="right"/>
      <w:pPr>
        <w:ind w:left="2469" w:hanging="180"/>
      </w:pPr>
    </w:lvl>
    <w:lvl w:ilvl="3" w:tplc="0415000F" w:tentative="1">
      <w:start w:val="1"/>
      <w:numFmt w:val="decimal"/>
      <w:lvlText w:val="%4."/>
      <w:lvlJc w:val="left"/>
      <w:pPr>
        <w:ind w:left="3189" w:hanging="360"/>
      </w:pPr>
    </w:lvl>
    <w:lvl w:ilvl="4" w:tplc="04150019" w:tentative="1">
      <w:start w:val="1"/>
      <w:numFmt w:val="lowerLetter"/>
      <w:lvlText w:val="%5."/>
      <w:lvlJc w:val="left"/>
      <w:pPr>
        <w:ind w:left="3909" w:hanging="360"/>
      </w:pPr>
    </w:lvl>
    <w:lvl w:ilvl="5" w:tplc="0415001B" w:tentative="1">
      <w:start w:val="1"/>
      <w:numFmt w:val="lowerRoman"/>
      <w:lvlText w:val="%6."/>
      <w:lvlJc w:val="right"/>
      <w:pPr>
        <w:ind w:left="4629" w:hanging="180"/>
      </w:pPr>
    </w:lvl>
    <w:lvl w:ilvl="6" w:tplc="0415000F" w:tentative="1">
      <w:start w:val="1"/>
      <w:numFmt w:val="decimal"/>
      <w:lvlText w:val="%7."/>
      <w:lvlJc w:val="left"/>
      <w:pPr>
        <w:ind w:left="5349" w:hanging="360"/>
      </w:pPr>
    </w:lvl>
    <w:lvl w:ilvl="7" w:tplc="04150019" w:tentative="1">
      <w:start w:val="1"/>
      <w:numFmt w:val="lowerLetter"/>
      <w:lvlText w:val="%8."/>
      <w:lvlJc w:val="left"/>
      <w:pPr>
        <w:ind w:left="6069" w:hanging="360"/>
      </w:pPr>
    </w:lvl>
    <w:lvl w:ilvl="8" w:tplc="0415001B" w:tentative="1">
      <w:start w:val="1"/>
      <w:numFmt w:val="lowerRoman"/>
      <w:lvlText w:val="%9."/>
      <w:lvlJc w:val="right"/>
      <w:pPr>
        <w:ind w:left="6789" w:hanging="180"/>
      </w:pPr>
    </w:lvl>
  </w:abstractNum>
  <w:abstractNum w:abstractNumId="10">
    <w:nsid w:val="77F24D16"/>
    <w:multiLevelType w:val="hybridMultilevel"/>
    <w:tmpl w:val="91643914"/>
    <w:lvl w:ilvl="0" w:tplc="DA5C87C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0"/>
  </w:num>
  <w:num w:numId="3">
    <w:abstractNumId w:val="2"/>
  </w:num>
  <w:num w:numId="4">
    <w:abstractNumId w:val="0"/>
  </w:num>
  <w:num w:numId="5">
    <w:abstractNumId w:val="6"/>
  </w:num>
  <w:num w:numId="6">
    <w:abstractNumId w:val="9"/>
  </w:num>
  <w:num w:numId="7">
    <w:abstractNumId w:val="8"/>
  </w:num>
  <w:num w:numId="8">
    <w:abstractNumId w:val="4"/>
  </w:num>
  <w:num w:numId="9">
    <w:abstractNumId w:val="1"/>
  </w:num>
  <w:num w:numId="10">
    <w:abstractNumId w:val="7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55F1"/>
    <w:rsid w:val="00026770"/>
    <w:rsid w:val="000D55F1"/>
    <w:rsid w:val="001D3357"/>
    <w:rsid w:val="0022386E"/>
    <w:rsid w:val="003C0B6D"/>
    <w:rsid w:val="00420202"/>
    <w:rsid w:val="005C3837"/>
    <w:rsid w:val="00731691"/>
    <w:rsid w:val="0075005E"/>
    <w:rsid w:val="007B4C9D"/>
    <w:rsid w:val="008308A3"/>
    <w:rsid w:val="00A03AB2"/>
    <w:rsid w:val="00A43BCC"/>
    <w:rsid w:val="00B36D7F"/>
    <w:rsid w:val="00C808F5"/>
    <w:rsid w:val="00D520AE"/>
    <w:rsid w:val="00F17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02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D5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D55F1"/>
  </w:style>
  <w:style w:type="paragraph" w:styleId="Stopka">
    <w:name w:val="footer"/>
    <w:basedOn w:val="Normalny"/>
    <w:link w:val="StopkaZnak"/>
    <w:uiPriority w:val="99"/>
    <w:unhideWhenUsed/>
    <w:rsid w:val="000D5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55F1"/>
  </w:style>
  <w:style w:type="paragraph" w:styleId="Akapitzlist">
    <w:name w:val="List Paragraph"/>
    <w:basedOn w:val="Normalny"/>
    <w:uiPriority w:val="34"/>
    <w:qFormat/>
    <w:rsid w:val="000D55F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C38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C383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C383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F1D45-72FF-4505-830B-79FB94C7F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627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ZPO</dc:creator>
  <cp:keywords/>
  <dc:description/>
  <cp:lastModifiedBy>Sekretariat</cp:lastModifiedBy>
  <cp:revision>7</cp:revision>
  <cp:lastPrinted>2017-04-27T07:39:00Z</cp:lastPrinted>
  <dcterms:created xsi:type="dcterms:W3CDTF">2017-04-25T07:21:00Z</dcterms:created>
  <dcterms:modified xsi:type="dcterms:W3CDTF">2017-04-27T07:41:00Z</dcterms:modified>
</cp:coreProperties>
</file>